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70B" w:rsidRDefault="0091370B" w:rsidP="0091370B">
      <w:pPr>
        <w:jc w:val="center"/>
        <w:rPr>
          <w:b/>
          <w:bCs/>
          <w:sz w:val="28"/>
          <w:szCs w:val="28"/>
        </w:rPr>
      </w:pPr>
      <w:r w:rsidRPr="00A564FD">
        <w:rPr>
          <w:b/>
          <w:bCs/>
          <w:sz w:val="28"/>
          <w:szCs w:val="28"/>
        </w:rPr>
        <w:t xml:space="preserve">NSC EQUALITY POLICY </w:t>
      </w:r>
    </w:p>
    <w:p w:rsidR="002928C5" w:rsidRPr="00A564FD" w:rsidRDefault="002928C5" w:rsidP="0091370B">
      <w:pPr>
        <w:jc w:val="center"/>
        <w:rPr>
          <w:b/>
          <w:bCs/>
          <w:sz w:val="28"/>
          <w:szCs w:val="28"/>
        </w:rPr>
      </w:pPr>
    </w:p>
    <w:p w:rsidR="0091370B" w:rsidRPr="00A564FD" w:rsidRDefault="0091370B" w:rsidP="0091370B">
      <w:pPr>
        <w:jc w:val="center"/>
        <w:rPr>
          <w:b/>
          <w:bCs/>
          <w:sz w:val="24"/>
          <w:szCs w:val="24"/>
        </w:rPr>
      </w:pPr>
      <w:r w:rsidRPr="00A564FD">
        <w:rPr>
          <w:b/>
          <w:bCs/>
          <w:sz w:val="24"/>
          <w:szCs w:val="24"/>
        </w:rPr>
        <w:t>Policy Statement</w:t>
      </w:r>
    </w:p>
    <w:p w:rsidR="0091370B" w:rsidRDefault="0091370B" w:rsidP="0091370B">
      <w:r>
        <w:t xml:space="preserve">NSC is committed to the principle of equality of opportunity and aims to ensure that all present and potential participants, members, instructors, coaches, competitors, officials, volunteers and employees are treated fairly and on an equal basis, irrespective of sex, age, disability, race, religion or belief, sexual orientation, pregnancy and maternity, marriage and civil partnership, gender reassignment or social status. Implementation </w:t>
      </w:r>
    </w:p>
    <w:p w:rsidR="0091370B" w:rsidRDefault="0091370B" w:rsidP="0091370B"/>
    <w:p w:rsidR="0091370B" w:rsidRPr="00A564FD" w:rsidRDefault="0091370B" w:rsidP="0091370B">
      <w:pPr>
        <w:jc w:val="center"/>
        <w:rPr>
          <w:b/>
          <w:bCs/>
          <w:sz w:val="24"/>
          <w:szCs w:val="24"/>
        </w:rPr>
      </w:pPr>
      <w:bookmarkStart w:id="0" w:name="_GoBack"/>
      <w:bookmarkEnd w:id="0"/>
      <w:r w:rsidRPr="00A564FD">
        <w:rPr>
          <w:b/>
          <w:bCs/>
          <w:sz w:val="24"/>
          <w:szCs w:val="24"/>
        </w:rPr>
        <w:t>Objectives</w:t>
      </w:r>
    </w:p>
    <w:p w:rsidR="0091370B" w:rsidRDefault="0091370B">
      <w:r>
        <w:sym w:font="Symbol" w:char="F0B7"/>
      </w:r>
      <w:r>
        <w:t xml:space="preserve"> To make boating an activity that is genuinely open to anyone who wishes to take part. </w:t>
      </w:r>
    </w:p>
    <w:p w:rsidR="0091370B" w:rsidRDefault="0091370B">
      <w:r>
        <w:sym w:font="Symbol" w:char="F0B7"/>
      </w:r>
      <w:r>
        <w:t xml:space="preserve"> To provide the framework for everyone to enjoy the sport, in whatever capacity and to whatever level the individual desires. </w:t>
      </w:r>
    </w:p>
    <w:p w:rsidR="0091370B" w:rsidRDefault="0091370B">
      <w:r>
        <w:sym w:font="Symbol" w:char="F0B7"/>
      </w:r>
      <w:r>
        <w:t xml:space="preserve"> To ensure that NSC’s services, including training schemes, are accessible to all, including those who have been under-represented in the past. </w:t>
      </w:r>
    </w:p>
    <w:p w:rsidR="0091370B" w:rsidRDefault="0091370B">
      <w:r>
        <w:sym w:font="Symbol" w:char="F0B7"/>
      </w:r>
      <w:r>
        <w:t xml:space="preserve"> Appointments to voluntary or paid positions within NSC will be made on the basis of an individual’s knowledge, skills and experience and the competences required for the role. </w:t>
      </w:r>
    </w:p>
    <w:p w:rsidR="0091370B" w:rsidRDefault="0091370B">
      <w:r>
        <w:sym w:font="Symbol" w:char="F0B7"/>
      </w:r>
      <w:r>
        <w:t xml:space="preserve"> NSC will relax regulations in relation to RYA training schemes which may inhibit the performance of candidates with special needs, provided that the standard, quality and integrity of schemes and assessments are not compromised. </w:t>
      </w:r>
    </w:p>
    <w:p w:rsidR="0091370B" w:rsidRDefault="0091370B">
      <w:r>
        <w:sym w:font="Symbol" w:char="F0B7"/>
      </w:r>
      <w:r>
        <w:t xml:space="preserve"> NSC reserves the right to discipline any of its members or employees who practise any form of discrimination in breach of this policy. </w:t>
      </w:r>
    </w:p>
    <w:p w:rsidR="007D7EDB" w:rsidRDefault="007D7EDB"/>
    <w:sectPr w:rsidR="007D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0B"/>
    <w:rsid w:val="002928C5"/>
    <w:rsid w:val="002B78E2"/>
    <w:rsid w:val="007D7EDB"/>
    <w:rsid w:val="0091370B"/>
    <w:rsid w:val="00A5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9F7E"/>
  <w15:chartTrackingRefBased/>
  <w15:docId w15:val="{E0BE0522-ECF4-4E54-ADBA-5BA36C7F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4</cp:revision>
  <dcterms:created xsi:type="dcterms:W3CDTF">2020-10-29T11:10:00Z</dcterms:created>
  <dcterms:modified xsi:type="dcterms:W3CDTF">2020-10-29T11:17:00Z</dcterms:modified>
</cp:coreProperties>
</file>